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3F2DC5" w:rsidRDefault="007721D8">
            <w:pPr>
              <w:rPr>
                <w:sz w:val="20"/>
                <w:szCs w:val="20"/>
              </w:rPr>
            </w:pPr>
            <w:r w:rsidRPr="007721D8">
              <w:rPr>
                <w:b/>
                <w:sz w:val="20"/>
                <w:szCs w:val="20"/>
                <w:lang w:val="en-US"/>
              </w:rPr>
              <w:t xml:space="preserve">FUB </w:t>
            </w:r>
            <w:r w:rsidRPr="007721D8">
              <w:rPr>
                <w:b/>
                <w:sz w:val="20"/>
                <w:szCs w:val="20"/>
              </w:rPr>
              <w:t>4311</w:t>
            </w:r>
            <w:r>
              <w:rPr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</w:rPr>
              <w:t>Финансовые услуги банков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7721D8" w:rsidP="00FC17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Установочная/обзорная/проблемная/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Тесты, анализ статистических данных,</w:t>
            </w:r>
          </w:p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Письменный экзамен /Тест в СДО </w:t>
            </w:r>
            <w:r w:rsidRPr="00C068FB">
              <w:rPr>
                <w:sz w:val="20"/>
                <w:szCs w:val="20"/>
                <w:lang w:val="en-US"/>
              </w:rPr>
              <w:t>Moodle</w:t>
            </w:r>
            <w:r w:rsidRPr="00C068FB">
              <w:rPr>
                <w:sz w:val="20"/>
                <w:szCs w:val="20"/>
              </w:rPr>
              <w:t xml:space="preserve"> </w:t>
            </w:r>
          </w:p>
        </w:tc>
      </w:tr>
      <w:tr w:rsidR="006B515E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F2DC5" w:rsidRDefault="006B515E" w:rsidP="006B515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2655E7" w:rsidRDefault="006B515E" w:rsidP="006B5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6B515E" w:rsidRPr="003F2DC5" w:rsidRDefault="006B515E" w:rsidP="006B515E">
            <w:pPr>
              <w:rPr>
                <w:sz w:val="20"/>
                <w:szCs w:val="20"/>
              </w:rPr>
            </w:pPr>
          </w:p>
        </w:tc>
      </w:tr>
      <w:tr w:rsidR="006B515E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F2DC5" w:rsidRDefault="006B515E" w:rsidP="006B515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A1109" w:rsidRDefault="006B515E" w:rsidP="006B515E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6B515E" w:rsidRPr="003F2DC5" w:rsidRDefault="006B515E" w:rsidP="006B5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515E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F2DC5" w:rsidRDefault="006B515E" w:rsidP="006B515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2655E7" w:rsidRDefault="006B515E" w:rsidP="006B515E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6B515E" w:rsidRPr="003F2DC5" w:rsidRDefault="006B515E" w:rsidP="006B5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515E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F2DC5" w:rsidRDefault="006B515E" w:rsidP="006B515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2655E7" w:rsidRDefault="006B515E" w:rsidP="006B5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6B515E" w:rsidRPr="003F2DC5" w:rsidRDefault="006B515E" w:rsidP="006B5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515E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F2DC5" w:rsidRDefault="006B515E" w:rsidP="006B515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A1109" w:rsidRDefault="006B515E" w:rsidP="006B515E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6B515E" w:rsidRPr="003F2DC5" w:rsidRDefault="006B515E" w:rsidP="006B5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515E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3F2DC5" w:rsidRDefault="006B515E" w:rsidP="006B515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515E" w:rsidRPr="002655E7" w:rsidRDefault="006B515E" w:rsidP="006B515E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6B515E" w:rsidRPr="003F2DC5" w:rsidRDefault="006B515E" w:rsidP="006B5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5CD1" w:rsidRPr="003F2DC5" w:rsidTr="00FC1719">
        <w:trPr>
          <w:trHeight w:val="5124"/>
        </w:trPr>
        <w:tc>
          <w:tcPr>
            <w:tcW w:w="1701" w:type="dxa"/>
            <w:vMerge w:val="restart"/>
          </w:tcPr>
          <w:p w:rsidR="00935CD1" w:rsidRPr="003F2DC5" w:rsidRDefault="00935CD1" w:rsidP="0037516C">
            <w:pPr>
              <w:rPr>
                <w:sz w:val="20"/>
                <w:szCs w:val="20"/>
              </w:rPr>
            </w:pPr>
            <w:r w:rsidRPr="00655F3B">
              <w:rPr>
                <w:sz w:val="20"/>
                <w:szCs w:val="20"/>
              </w:rPr>
              <w:t xml:space="preserve">Целью дисциплины является формирование у студентов </w:t>
            </w:r>
            <w:r>
              <w:rPr>
                <w:sz w:val="20"/>
                <w:szCs w:val="20"/>
              </w:rPr>
              <w:t xml:space="preserve">фундаментальных теоретических знаний и практических навыков по </w:t>
            </w:r>
            <w:r w:rsidR="0037516C">
              <w:rPr>
                <w:sz w:val="20"/>
                <w:szCs w:val="20"/>
              </w:rPr>
              <w:t xml:space="preserve">специфике предоставления и обслуживания </w:t>
            </w:r>
            <w:r>
              <w:rPr>
                <w:sz w:val="20"/>
                <w:szCs w:val="20"/>
              </w:rPr>
              <w:t xml:space="preserve">финансовых услуг банками, </w:t>
            </w:r>
            <w:r w:rsidR="0037516C">
              <w:rPr>
                <w:sz w:val="20"/>
                <w:szCs w:val="20"/>
              </w:rPr>
              <w:t xml:space="preserve"> а так же тенденции современных финансовых услуг БВУ РК.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Pr="00587E25" w:rsidRDefault="00935CD1" w:rsidP="00935CD1">
            <w:pPr>
              <w:jc w:val="both"/>
              <w:rPr>
                <w:b/>
                <w:sz w:val="20"/>
                <w:szCs w:val="20"/>
              </w:rPr>
            </w:pPr>
            <w:r w:rsidRPr="00587E25">
              <w:rPr>
                <w:sz w:val="20"/>
                <w:szCs w:val="20"/>
              </w:rPr>
              <w:t xml:space="preserve">РО1. Объяснять и обосновывать экономическую природу и классификацию современных финансовых услуг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Pr="00587E25" w:rsidRDefault="00935CD1" w:rsidP="00A01570">
            <w:pPr>
              <w:ind w:left="5"/>
              <w:jc w:val="both"/>
              <w:rPr>
                <w:sz w:val="20"/>
                <w:szCs w:val="20"/>
              </w:rPr>
            </w:pPr>
            <w:r w:rsidRPr="00587E25">
              <w:rPr>
                <w:rFonts w:eastAsia="BatangChe"/>
                <w:sz w:val="20"/>
                <w:szCs w:val="20"/>
              </w:rPr>
              <w:t xml:space="preserve">1.1 Знает </w:t>
            </w:r>
            <w:r w:rsidR="0061249A" w:rsidRPr="00587E25">
              <w:rPr>
                <w:sz w:val="20"/>
                <w:szCs w:val="20"/>
              </w:rPr>
              <w:t>содержание финансовой услуги банков и генезис банковского продукта, закрепленного в банковском законодательстве РК</w:t>
            </w:r>
          </w:p>
          <w:p w:rsidR="00935CD1" w:rsidRPr="00587E25" w:rsidRDefault="00935CD1" w:rsidP="00A01570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587E25">
              <w:rPr>
                <w:rFonts w:eastAsia="BatangChe"/>
                <w:sz w:val="20"/>
                <w:szCs w:val="20"/>
              </w:rPr>
              <w:t>1.2 Обосновывает разницу между понятиями «</w:t>
            </w:r>
            <w:r w:rsidR="0061249A" w:rsidRPr="00587E25">
              <w:rPr>
                <w:rFonts w:eastAsia="BatangChe"/>
                <w:sz w:val="20"/>
                <w:szCs w:val="20"/>
              </w:rPr>
              <w:t>банковская операция</w:t>
            </w:r>
            <w:r w:rsidRPr="00587E25">
              <w:rPr>
                <w:rFonts w:eastAsia="BatangChe"/>
                <w:sz w:val="20"/>
                <w:szCs w:val="20"/>
              </w:rPr>
              <w:t>», «</w:t>
            </w:r>
            <w:r w:rsidR="0061249A" w:rsidRPr="00587E25">
              <w:rPr>
                <w:rFonts w:eastAsia="BatangChe"/>
                <w:sz w:val="20"/>
                <w:szCs w:val="20"/>
              </w:rPr>
              <w:t>банковский</w:t>
            </w:r>
            <w:r w:rsidRPr="00587E25">
              <w:rPr>
                <w:rFonts w:eastAsia="BatangChe"/>
                <w:sz w:val="20"/>
                <w:szCs w:val="20"/>
              </w:rPr>
              <w:t xml:space="preserve"> продукт», «</w:t>
            </w:r>
            <w:r w:rsidR="0061249A" w:rsidRPr="00587E25">
              <w:rPr>
                <w:rFonts w:eastAsia="BatangChe"/>
                <w:sz w:val="20"/>
                <w:szCs w:val="20"/>
              </w:rPr>
              <w:t>банко</w:t>
            </w:r>
            <w:r w:rsidR="006B515E" w:rsidRPr="00587E25">
              <w:rPr>
                <w:rFonts w:eastAsia="BatangChe"/>
                <w:sz w:val="20"/>
                <w:szCs w:val="20"/>
              </w:rPr>
              <w:t>в</w:t>
            </w:r>
            <w:r w:rsidR="0061249A" w:rsidRPr="00587E25">
              <w:rPr>
                <w:rFonts w:eastAsia="BatangChe"/>
                <w:sz w:val="20"/>
                <w:szCs w:val="20"/>
              </w:rPr>
              <w:t>ская сделка</w:t>
            </w:r>
            <w:r w:rsidRPr="00587E25">
              <w:rPr>
                <w:rFonts w:eastAsia="BatangChe"/>
                <w:sz w:val="20"/>
                <w:szCs w:val="20"/>
              </w:rPr>
              <w:t>»</w:t>
            </w:r>
          </w:p>
          <w:p w:rsidR="00935CD1" w:rsidRPr="00587E25" w:rsidRDefault="00935CD1" w:rsidP="00A01570">
            <w:pPr>
              <w:ind w:left="5"/>
              <w:jc w:val="both"/>
              <w:rPr>
                <w:sz w:val="20"/>
                <w:szCs w:val="20"/>
              </w:rPr>
            </w:pPr>
            <w:r w:rsidRPr="00587E25">
              <w:rPr>
                <w:rFonts w:eastAsia="BatangChe"/>
                <w:sz w:val="20"/>
                <w:szCs w:val="20"/>
              </w:rPr>
              <w:t xml:space="preserve">1.3 Определяет понятие, сущность и </w:t>
            </w:r>
            <w:r w:rsidRPr="00587E25">
              <w:rPr>
                <w:sz w:val="20"/>
                <w:szCs w:val="20"/>
              </w:rPr>
              <w:t>критерии классификации финансовых услуг</w:t>
            </w:r>
          </w:p>
          <w:p w:rsidR="00935CD1" w:rsidRPr="00587E25" w:rsidRDefault="00935CD1" w:rsidP="00A01570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587E25">
              <w:rPr>
                <w:sz w:val="20"/>
                <w:szCs w:val="20"/>
              </w:rPr>
              <w:t>1.4 Объясняет особенности предоставления и виды финансовых услуг</w:t>
            </w:r>
          </w:p>
          <w:p w:rsidR="00935CD1" w:rsidRPr="00587E25" w:rsidRDefault="00935CD1" w:rsidP="00A015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5CD1" w:rsidRPr="003F2DC5" w:rsidTr="00FC1719">
        <w:trPr>
          <w:trHeight w:val="384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Pr="002655E7" w:rsidRDefault="00935CD1" w:rsidP="00A0157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2. Применять для решения аналитически</w:t>
            </w:r>
            <w:r w:rsidR="009F3034">
              <w:rPr>
                <w:sz w:val="20"/>
                <w:szCs w:val="20"/>
                <w:lang w:val="kk-KZ" w:eastAsia="ar-SA"/>
              </w:rPr>
              <w:t>х</w:t>
            </w:r>
            <w:r>
              <w:rPr>
                <w:sz w:val="20"/>
                <w:szCs w:val="20"/>
                <w:lang w:val="kk-KZ" w:eastAsia="ar-SA"/>
              </w:rPr>
              <w:t xml:space="preserve"> и исследовательских задач</w:t>
            </w:r>
            <w:r w:rsidR="009F3034">
              <w:rPr>
                <w:sz w:val="20"/>
                <w:szCs w:val="20"/>
                <w:lang w:val="kk-KZ" w:eastAsia="ar-SA"/>
              </w:rPr>
              <w:t xml:space="preserve"> по анализу рынка финансовых услуг</w:t>
            </w:r>
            <w:r>
              <w:rPr>
                <w:sz w:val="20"/>
                <w:szCs w:val="20"/>
                <w:lang w:val="kk-KZ" w:eastAsia="ar-SA"/>
              </w:rPr>
              <w:t xml:space="preserve"> современные технические средства и информационные технологии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A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Использует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источники экономической, финансосовй, социальной и управленческой информции для анализа рынка финансовых услуг</w:t>
            </w:r>
          </w:p>
          <w:p w:rsidR="00935CD1" w:rsidRPr="00CE0A96" w:rsidRDefault="00935CD1" w:rsidP="00A01570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Осуществляет поиск информации по полученному заданию с целью исследования рынка финансовых услуг и финансовых инноваций по выявлению тенеденций и динамики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развития этих рынков</w:t>
            </w:r>
          </w:p>
        </w:tc>
      </w:tr>
      <w:tr w:rsidR="00935CD1" w:rsidRPr="003F2DC5" w:rsidTr="00FC1719">
        <w:trPr>
          <w:trHeight w:val="360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Default="00935CD1" w:rsidP="009F3034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3. Анализировать и интерпритировать финансовую информацию, финансовую и статистическую отчетность </w:t>
            </w:r>
            <w:r w:rsidR="009F3034">
              <w:rPr>
                <w:sz w:val="20"/>
                <w:szCs w:val="20"/>
                <w:lang w:val="kk-KZ" w:eastAsia="ar-SA"/>
              </w:rPr>
              <w:t>банков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 Рассчитывает на основе типовых методик показатели, характеризующие наиболее востребованные финансовые услуги современного финансового рынка  </w:t>
            </w:r>
          </w:p>
          <w:p w:rsidR="00935CD1" w:rsidRPr="002655E7" w:rsidRDefault="00935CD1" w:rsidP="00A01570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3.2 Осуществляет сбор и анализ данных, необходимых для определения доли востребованных финансовых услуг в корпоративном и розничном сегменте</w:t>
            </w:r>
          </w:p>
        </w:tc>
      </w:tr>
      <w:tr w:rsidR="00935CD1" w:rsidRPr="003F2DC5" w:rsidTr="00B2671F">
        <w:trPr>
          <w:trHeight w:val="288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5CD1" w:rsidRDefault="00935CD1" w:rsidP="00A0157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4.Выбрать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4.1 Осуществляет выбор инструментальных средств для оценки и анализа услуг банков для корпоративных и розничных клиентов </w:t>
            </w:r>
          </w:p>
          <w:p w:rsidR="00935CD1" w:rsidRPr="002655E7" w:rsidRDefault="00935CD1" w:rsidP="00A015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</w:t>
            </w:r>
          </w:p>
        </w:tc>
      </w:tr>
      <w:tr w:rsidR="00935CD1" w:rsidRPr="003F2DC5" w:rsidTr="00FC1719">
        <w:trPr>
          <w:trHeight w:val="468"/>
        </w:trPr>
        <w:tc>
          <w:tcPr>
            <w:tcW w:w="1701" w:type="dxa"/>
            <w:vMerge/>
          </w:tcPr>
          <w:p w:rsidR="00935CD1" w:rsidRPr="003F2DC5" w:rsidRDefault="00935CD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935CD1" w:rsidRDefault="00935CD1" w:rsidP="00A01570">
            <w:r w:rsidRPr="00041D16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5CD1" w:rsidRDefault="00935CD1" w:rsidP="00A0157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 Обосновывает управленческие решения с учетом цифровой инфраструктуры финансовой среды</w:t>
            </w:r>
          </w:p>
          <w:p w:rsidR="00935CD1" w:rsidRPr="002655E7" w:rsidRDefault="00935CD1" w:rsidP="00A0157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 Составляет рекомендации по совершенствованию ассортимента финансовых услуг современного банка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27ACB" w:rsidRDefault="002E06E2" w:rsidP="00A01570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en-US"/>
              </w:rPr>
              <w:t>DKB</w:t>
            </w:r>
            <w:r w:rsidRPr="00727ACB">
              <w:rPr>
                <w:sz w:val="20"/>
                <w:szCs w:val="20"/>
              </w:rPr>
              <w:t>1213ДКБ, 14В41 Финансы,</w:t>
            </w:r>
            <w:r w:rsidRPr="00727ACB">
              <w:rPr>
                <w:bCs/>
                <w:sz w:val="20"/>
                <w:szCs w:val="20"/>
              </w:rPr>
              <w:t xml:space="preserve"> </w:t>
            </w:r>
            <w:r w:rsidRPr="00727ACB">
              <w:rPr>
                <w:bCs/>
                <w:sz w:val="20"/>
                <w:szCs w:val="20"/>
                <w:lang w:val="en-US"/>
              </w:rPr>
              <w:t>BD</w:t>
            </w:r>
            <w:r w:rsidRPr="00727ACB">
              <w:rPr>
                <w:bCs/>
                <w:sz w:val="20"/>
                <w:szCs w:val="20"/>
              </w:rPr>
              <w:t xml:space="preserve"> 2311</w:t>
            </w:r>
            <w:r w:rsidRPr="00727ACB">
              <w:rPr>
                <w:sz w:val="20"/>
                <w:szCs w:val="20"/>
              </w:rPr>
              <w:t xml:space="preserve">Банковское дело, </w:t>
            </w:r>
            <w:r w:rsidRPr="00727ACB">
              <w:rPr>
                <w:sz w:val="20"/>
                <w:szCs w:val="20"/>
                <w:lang w:val="en-US"/>
              </w:rPr>
              <w:t>FR</w:t>
            </w:r>
            <w:r w:rsidRPr="00727ACB">
              <w:rPr>
                <w:sz w:val="20"/>
                <w:szCs w:val="20"/>
                <w:lang w:val="kk-KZ"/>
              </w:rPr>
              <w:t xml:space="preserve"> 3214</w:t>
            </w:r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2E06E2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C068FB" w:rsidRDefault="002E06E2" w:rsidP="00A56AE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727ACB" w:rsidRDefault="002E06E2" w:rsidP="00A01570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Дисциплины магистратуры</w:t>
            </w:r>
          </w:p>
        </w:tc>
      </w:tr>
      <w:tr w:rsidR="00B2671F" w:rsidRPr="007721D8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E06E2" w:rsidRPr="00FD0B3B" w:rsidRDefault="002E06E2" w:rsidP="002E06E2">
            <w:pPr>
              <w:rPr>
                <w:sz w:val="20"/>
                <w:szCs w:val="20"/>
              </w:rPr>
            </w:pPr>
            <w:r w:rsidRPr="00FD0B3B">
              <w:rPr>
                <w:b/>
                <w:sz w:val="20"/>
                <w:szCs w:val="20"/>
              </w:rPr>
              <w:t>Учебная литература</w:t>
            </w:r>
            <w:r w:rsidRPr="00FD0B3B">
              <w:rPr>
                <w:sz w:val="20"/>
                <w:szCs w:val="20"/>
              </w:rPr>
              <w:t>:</w:t>
            </w:r>
          </w:p>
          <w:p w:rsidR="002E06E2" w:rsidRPr="00FD0B3B" w:rsidRDefault="002E06E2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D0B3B">
              <w:rPr>
                <w:sz w:val="20"/>
                <w:szCs w:val="20"/>
              </w:rPr>
              <w:t>Касенова Г.Е Современные финансовые услуги банков: учебное пособие /</w:t>
            </w:r>
            <w:r w:rsidRPr="00FD0B3B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:rsidR="002E06E2" w:rsidRPr="00FD0B3B" w:rsidRDefault="002E06E2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D0B3B">
              <w:rPr>
                <w:sz w:val="20"/>
                <w:szCs w:val="20"/>
              </w:rPr>
              <w:t>Лаврушин О.И. Современные банковские продукты и услуги. Учебник - М.: КНОРУС, 2020г. –с. 302</w:t>
            </w:r>
          </w:p>
          <w:p w:rsidR="002E06E2" w:rsidRPr="00FD0B3B" w:rsidRDefault="001B7863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hyperlink r:id="rId10" w:history="1">
              <w:r w:rsidR="002E06E2" w:rsidRPr="00FD0B3B">
                <w:rPr>
                  <w:rStyle w:val="af9"/>
                  <w:sz w:val="20"/>
                  <w:szCs w:val="20"/>
                </w:rPr>
                <w:t xml:space="preserve">Н. Г. </w:t>
              </w:r>
            </w:hyperlink>
            <w:hyperlink r:id="rId11" w:history="1">
              <w:r w:rsidR="002E06E2" w:rsidRPr="00FD0B3B">
                <w:rPr>
                  <w:rStyle w:val="af9"/>
                  <w:sz w:val="20"/>
                  <w:szCs w:val="20"/>
                </w:rPr>
                <w:t>Семилютина</w:t>
              </w:r>
            </w:hyperlink>
            <w:r w:rsidR="002E06E2" w:rsidRPr="00FD0B3B">
              <w:rPr>
                <w:sz w:val="20"/>
                <w:szCs w:val="20"/>
              </w:rPr>
              <w:t xml:space="preserve">. Российский рынок финансовых услуг (формирование правовой модели): </w:t>
            </w:r>
            <w:hyperlink r:id="rId12" w:history="1">
              <w:r w:rsidR="002E06E2" w:rsidRPr="00FD0B3B">
                <w:rPr>
                  <w:rStyle w:val="af9"/>
                  <w:sz w:val="20"/>
                  <w:szCs w:val="20"/>
                </w:rPr>
                <w:t>Serii︠a</w:t>
              </w:r>
            </w:hyperlink>
            <w:hyperlink r:id="rId13" w:history="1">
              <w:r w:rsidR="002E06E2" w:rsidRPr="00FD0B3B">
                <w:rPr>
                  <w:rStyle w:val="af9"/>
                  <w:sz w:val="20"/>
                  <w:szCs w:val="20"/>
                </w:rPr>
                <w:t>︡ «</w:t>
              </w:r>
            </w:hyperlink>
            <w:hyperlink r:id="rId14" w:history="1">
              <w:r w:rsidR="002E06E2" w:rsidRPr="00FD0B3B">
                <w:rPr>
                  <w:rStyle w:val="af9"/>
                  <w:sz w:val="20"/>
                  <w:szCs w:val="20"/>
                </w:rPr>
                <w:t>Biblioteka</w:t>
              </w:r>
            </w:hyperlink>
            <w:hyperlink r:id="rId15" w:history="1">
              <w:r w:rsidR="002E06E2" w:rsidRPr="00FD0B3B">
                <w:rPr>
                  <w:rStyle w:val="af9"/>
                  <w:sz w:val="20"/>
                  <w:szCs w:val="20"/>
                </w:rPr>
                <w:t xml:space="preserve"> </w:t>
              </w:r>
            </w:hyperlink>
            <w:hyperlink r:id="rId16" w:history="1">
              <w:r w:rsidR="002E06E2" w:rsidRPr="00FD0B3B">
                <w:rPr>
                  <w:rStyle w:val="af9"/>
                  <w:sz w:val="20"/>
                  <w:szCs w:val="20"/>
                </w:rPr>
                <w:t>professionala</w:t>
              </w:r>
            </w:hyperlink>
            <w:r w:rsidR="002E06E2" w:rsidRPr="00FD0B3B">
              <w:rPr>
                <w:sz w:val="20"/>
                <w:szCs w:val="20"/>
              </w:rPr>
              <w:t>» Wolters Kluwer Russia, 2015г. – с.315</w:t>
            </w:r>
          </w:p>
          <w:p w:rsidR="002E06E2" w:rsidRPr="00FD0B3B" w:rsidRDefault="002E06E2" w:rsidP="002E06E2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D0B3B">
              <w:rPr>
                <w:sz w:val="20"/>
                <w:szCs w:val="20"/>
              </w:rPr>
              <w:t>С.В Науменкова, С.В Мищенко. Рынок финансовых услуг: Учебник – Киев, 2019г.-с.367.</w:t>
            </w:r>
          </w:p>
          <w:p w:rsidR="002E06E2" w:rsidRPr="00FD0B3B" w:rsidRDefault="002E06E2" w:rsidP="002E06E2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FD0B3B">
              <w:rPr>
                <w:color w:val="auto"/>
                <w:sz w:val="20"/>
                <w:szCs w:val="20"/>
              </w:rPr>
              <w:t xml:space="preserve">Аюпов А.А. Конструирование и реализация инновационных финансовых продуктов /А.А.Аюпов. – М.: NOTA BENE, 2017г. – 220 с. </w:t>
            </w:r>
          </w:p>
          <w:p w:rsidR="00E914C7" w:rsidRPr="00E914C7" w:rsidRDefault="00E914C7" w:rsidP="00E914C7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14C7">
              <w:rPr>
                <w:bCs/>
                <w:sz w:val="20"/>
                <w:szCs w:val="20"/>
              </w:rPr>
              <w:t xml:space="preserve">Банковское </w:t>
            </w:r>
            <w:r w:rsidRPr="00E914C7">
              <w:rPr>
                <w:rFonts w:eastAsia="TimesNewRomanPSMT"/>
                <w:sz w:val="20"/>
                <w:szCs w:val="20"/>
              </w:rPr>
              <w:t>дело и банковские операции : учебник / М. С. Марамыгин, Е. Г. Шатковская,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eastAsia="TimesNewRomanPSMT" w:cs="TimesNewRomanPSMT" w:hint="eastAsia"/>
                <w:sz w:val="20"/>
                <w:szCs w:val="20"/>
              </w:rPr>
              <w:t>–</w:t>
            </w:r>
            <w:r>
              <w:rPr>
                <w:rFonts w:ascii="TimesNewRomanPSMT" w:eastAsia="TimesNewRomanPSMT" w:cs="TimesNewRomanPSMT"/>
                <w:sz w:val="20"/>
                <w:szCs w:val="20"/>
              </w:rPr>
              <w:t xml:space="preserve"> </w:t>
            </w:r>
            <w:r w:rsidRPr="00E914C7">
              <w:rPr>
                <w:rFonts w:eastAsia="TimesNewRomanPSMT"/>
                <w:sz w:val="20"/>
                <w:szCs w:val="20"/>
              </w:rPr>
              <w:t>Екатеринбург : Изд-во Урал. ун-та, 2021. – 567 с</w:t>
            </w:r>
            <w:r>
              <w:rPr>
                <w:rFonts w:ascii="TimesNewRomanPSMT" w:eastAsia="TimesNewRomanPSMT" w:cs="TimesNewRomanPSMT"/>
                <w:sz w:val="20"/>
                <w:szCs w:val="20"/>
              </w:rPr>
              <w:t>.</w:t>
            </w:r>
          </w:p>
          <w:p w:rsidR="002E06E2" w:rsidRPr="00727ACB" w:rsidRDefault="002E06E2" w:rsidP="002E06E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727ACB">
              <w:rPr>
                <w:rFonts w:eastAsia="Calibri"/>
                <w:b/>
                <w:color w:val="auto"/>
                <w:sz w:val="20"/>
                <w:szCs w:val="20"/>
              </w:rPr>
              <w:t>Интернет-ресурсы</w:t>
            </w:r>
            <w:r w:rsidRPr="00727ACB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:rsidR="002E06E2" w:rsidRPr="00BD2AFE" w:rsidRDefault="002E06E2" w:rsidP="002E06E2">
            <w:pPr>
              <w:pStyle w:val="afe"/>
              <w:numPr>
                <w:ilvl w:val="0"/>
                <w:numId w:val="17"/>
              </w:numPr>
              <w:rPr>
                <w:sz w:val="20"/>
                <w:szCs w:val="20"/>
                <w:lang w:val="en-US"/>
              </w:rPr>
            </w:pPr>
            <w:r w:rsidRPr="00BD2AFE">
              <w:rPr>
                <w:sz w:val="20"/>
                <w:szCs w:val="20"/>
                <w:lang w:val="en-US"/>
              </w:rPr>
              <w:t xml:space="preserve">Digital economy &amp; society in the EU http://ec.europa.eu/eurostat/cache/ infographs/ict/2018/index.html </w:t>
            </w:r>
          </w:p>
          <w:p w:rsidR="002E06E2" w:rsidRPr="00BD2AFE" w:rsidRDefault="002E06E2" w:rsidP="002E06E2">
            <w:pPr>
              <w:pStyle w:val="afe"/>
              <w:numPr>
                <w:ilvl w:val="0"/>
                <w:numId w:val="17"/>
              </w:numPr>
              <w:rPr>
                <w:sz w:val="20"/>
                <w:szCs w:val="20"/>
                <w:lang w:val="en-US"/>
              </w:rPr>
            </w:pPr>
            <w:r w:rsidRPr="00BD2AFE">
              <w:rPr>
                <w:sz w:val="20"/>
                <w:szCs w:val="20"/>
                <w:lang w:val="en-US"/>
              </w:rPr>
              <w:t xml:space="preserve">Eurostat https://ec.europa.eu/eurostat/web/main/home </w:t>
            </w:r>
          </w:p>
          <w:p w:rsidR="002E06E2" w:rsidRPr="00BD2AFE" w:rsidRDefault="001B7863" w:rsidP="002E06E2">
            <w:pPr>
              <w:pStyle w:val="afe"/>
              <w:numPr>
                <w:ilvl w:val="0"/>
                <w:numId w:val="17"/>
              </w:numPr>
              <w:jc w:val="both"/>
              <w:rPr>
                <w:iCs/>
                <w:color w:val="000000" w:themeColor="text1"/>
                <w:sz w:val="20"/>
                <w:szCs w:val="20"/>
                <w:u w:val="single"/>
              </w:rPr>
            </w:pPr>
            <w:hyperlink r:id="rId17" w:history="1">
              <w:r w:rsidR="002E06E2" w:rsidRPr="00BD2AFE">
                <w:rPr>
                  <w:rStyle w:val="af9"/>
                  <w:rFonts w:eastAsiaTheme="minorHAnsi"/>
                  <w:sz w:val="20"/>
                  <w:szCs w:val="20"/>
                </w:rPr>
                <w:t>http://www.nationalbank.kz</w:t>
              </w:r>
            </w:hyperlink>
          </w:p>
          <w:p w:rsidR="002E06E2" w:rsidRPr="00BD2AFE" w:rsidRDefault="002E06E2" w:rsidP="002E06E2">
            <w:pPr>
              <w:pStyle w:val="afe"/>
              <w:numPr>
                <w:ilvl w:val="0"/>
                <w:numId w:val="17"/>
              </w:numPr>
              <w:jc w:val="both"/>
              <w:rPr>
                <w:rStyle w:val="s3"/>
                <w:i w:val="0"/>
                <w:color w:val="000000" w:themeColor="text1"/>
                <w:sz w:val="20"/>
                <w:szCs w:val="20"/>
                <w:u w:val="single"/>
              </w:rPr>
            </w:pPr>
            <w:r w:rsidRPr="00BD2AFE">
              <w:rPr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https://finreg.kz</w:t>
            </w:r>
            <w:r w:rsidRPr="00BD2AFE">
              <w:rPr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2671F" w:rsidRPr="00C068FB" w:rsidRDefault="002E06E2" w:rsidP="00E914C7">
            <w:pPr>
              <w:pStyle w:val="afe"/>
              <w:numPr>
                <w:ilvl w:val="0"/>
                <w:numId w:val="18"/>
              </w:numPr>
              <w:ind w:left="714" w:hanging="357"/>
              <w:rPr>
                <w:sz w:val="20"/>
                <w:szCs w:val="20"/>
                <w:lang w:val="en-US"/>
              </w:rPr>
            </w:pPr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http://www.</w:t>
            </w:r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en-US"/>
              </w:rPr>
              <w:t>kase</w:t>
            </w:r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.kz</w:t>
            </w: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F56782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F56782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F56782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F56782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F56782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F56782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F56782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F5678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F56782">
              <w:rPr>
                <w:b/>
                <w:sz w:val="16"/>
                <w:szCs w:val="16"/>
              </w:rPr>
              <w:t>Формативное и с</w:t>
            </w:r>
            <w:r w:rsidR="000E3AA2" w:rsidRPr="00F56782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F56782" w:rsidRDefault="00B8693A" w:rsidP="00D36E98">
            <w:pPr>
              <w:jc w:val="both"/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F56782">
              <w:rPr>
                <w:sz w:val="16"/>
                <w:szCs w:val="16"/>
              </w:rPr>
              <w:t xml:space="preserve"> ли</w:t>
            </w:r>
            <w:r w:rsidR="001173CE" w:rsidRPr="00F56782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F5678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6782">
              <w:rPr>
                <w:b/>
                <w:bCs/>
                <w:sz w:val="16"/>
                <w:szCs w:val="16"/>
              </w:rPr>
              <w:t>Баллы %</w:t>
            </w:r>
            <w:r w:rsidR="00361A10" w:rsidRPr="00F56782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F56782" w:rsidRDefault="00B8693A" w:rsidP="006F58D2">
            <w:pPr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F56782">
              <w:rPr>
                <w:sz w:val="16"/>
                <w:szCs w:val="16"/>
              </w:rPr>
              <w:t xml:space="preserve"> в пун</w:t>
            </w:r>
            <w:r w:rsidR="00D33690" w:rsidRPr="00F56782">
              <w:rPr>
                <w:sz w:val="16"/>
                <w:szCs w:val="16"/>
              </w:rPr>
              <w:t>к</w:t>
            </w:r>
            <w:r w:rsidR="009563F1" w:rsidRPr="00F56782">
              <w:rPr>
                <w:sz w:val="16"/>
                <w:szCs w:val="16"/>
              </w:rPr>
              <w:t>ты</w:t>
            </w:r>
            <w:r w:rsidR="00062B20" w:rsidRPr="00F56782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F56782">
              <w:rPr>
                <w:sz w:val="16"/>
                <w:szCs w:val="16"/>
              </w:rPr>
              <w:t xml:space="preserve"> </w:t>
            </w:r>
          </w:p>
          <w:p w:rsidR="006F58D2" w:rsidRPr="00F56782" w:rsidRDefault="00D33690" w:rsidP="006F58D2">
            <w:pPr>
              <w:rPr>
                <w:sz w:val="16"/>
                <w:szCs w:val="16"/>
                <w:u w:val="single"/>
              </w:rPr>
            </w:pPr>
            <w:r w:rsidRPr="00F56782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F56782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F56782">
              <w:rPr>
                <w:sz w:val="16"/>
                <w:szCs w:val="16"/>
                <w:u w:val="single"/>
              </w:rPr>
              <w:t>и итого</w:t>
            </w:r>
            <w:r w:rsidR="006F58D2" w:rsidRPr="00F56782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0E3AA2" w:rsidP="00D36E98">
            <w:pPr>
              <w:jc w:val="both"/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EC2901" w:rsidP="00D36E98">
            <w:pPr>
              <w:jc w:val="both"/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0E3AA2" w:rsidP="00D36E98">
            <w:pPr>
              <w:jc w:val="both"/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567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0E3AA2" w:rsidP="00D36E98">
            <w:pPr>
              <w:jc w:val="both"/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56782">
              <w:rPr>
                <w:sz w:val="16"/>
                <w:szCs w:val="16"/>
              </w:rPr>
              <w:t>2</w:t>
            </w:r>
            <w:r w:rsidR="009C29E7" w:rsidRPr="00F567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0E3AA2" w:rsidP="00D36E98">
            <w:pPr>
              <w:jc w:val="both"/>
              <w:rPr>
                <w:sz w:val="16"/>
                <w:szCs w:val="16"/>
              </w:rPr>
            </w:pPr>
            <w:r w:rsidRPr="00F56782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F567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567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814B8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4B8C">
              <w:rPr>
                <w:b/>
                <w:sz w:val="20"/>
                <w:szCs w:val="20"/>
                <w:lang w:val="kk-KZ"/>
              </w:rPr>
              <w:t>Услуги и маркетинг в банках</w:t>
            </w:r>
          </w:p>
        </w:tc>
      </w:tr>
      <w:tr w:rsidR="00384B68" w:rsidRPr="003F2DC5" w:rsidTr="002159D8">
        <w:tc>
          <w:tcPr>
            <w:tcW w:w="871" w:type="dxa"/>
            <w:vMerge w:val="restart"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84B68" w:rsidRPr="00C068FB" w:rsidRDefault="00384B68" w:rsidP="002056D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68FB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C068FB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2056D6">
              <w:rPr>
                <w:sz w:val="20"/>
                <w:szCs w:val="20"/>
              </w:rPr>
              <w:t>Банковские продукты: операции, услуги и сделки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0A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0A22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4B68" w:rsidRPr="003F2DC5" w:rsidTr="002159D8">
        <w:tc>
          <w:tcPr>
            <w:tcW w:w="871" w:type="dxa"/>
            <w:vMerge/>
            <w:shd w:val="clear" w:color="auto" w:fill="auto"/>
          </w:tcPr>
          <w:p w:rsidR="00384B68" w:rsidRPr="003F2DC5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C068FB" w:rsidRDefault="00384B68" w:rsidP="002056D6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068FB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З </w:t>
            </w:r>
            <w:r w:rsidRPr="00C068FB">
              <w:rPr>
                <w:b/>
                <w:bCs/>
                <w:sz w:val="20"/>
                <w:szCs w:val="20"/>
              </w:rPr>
              <w:t xml:space="preserve">1. </w:t>
            </w:r>
            <w:r w:rsidR="00814B8C" w:rsidRPr="00727ACB">
              <w:rPr>
                <w:bCs/>
                <w:sz w:val="20"/>
                <w:szCs w:val="20"/>
              </w:rPr>
              <w:t>И</w:t>
            </w:r>
            <w:r w:rsidR="00814B8C" w:rsidRPr="00727ACB">
              <w:rPr>
                <w:rFonts w:eastAsia="Newton-Regular"/>
                <w:sz w:val="20"/>
                <w:szCs w:val="20"/>
              </w:rPr>
              <w:t xml:space="preserve">зучить  </w:t>
            </w:r>
            <w:r w:rsidR="002056D6">
              <w:rPr>
                <w:rFonts w:eastAsia="Newton-Regular"/>
                <w:sz w:val="20"/>
                <w:szCs w:val="20"/>
              </w:rPr>
              <w:t>содержание банковских услуг</w:t>
            </w:r>
          </w:p>
        </w:tc>
        <w:tc>
          <w:tcPr>
            <w:tcW w:w="861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84B68" w:rsidRPr="00384B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644B" w:rsidRPr="00384B68" w:rsidRDefault="00EF644B" w:rsidP="002056D6">
            <w:pPr>
              <w:jc w:val="both"/>
              <w:rPr>
                <w:b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Л</w:t>
            </w:r>
            <w:r w:rsidRPr="00384B6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b/>
                <w:sz w:val="20"/>
                <w:szCs w:val="20"/>
              </w:rPr>
              <w:t xml:space="preserve">2. </w:t>
            </w:r>
            <w:r w:rsidRPr="00384B68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056D6">
              <w:rPr>
                <w:sz w:val="20"/>
                <w:szCs w:val="20"/>
              </w:rPr>
              <w:t>Менеджмент и маркетинг в банках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2056D6" w:rsidRDefault="00EF644B" w:rsidP="002056D6">
            <w:pPr>
              <w:jc w:val="both"/>
              <w:rPr>
                <w:b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СЗ 2.</w:t>
            </w:r>
            <w:r w:rsidRPr="00384B68">
              <w:rPr>
                <w:color w:val="FF0000"/>
                <w:sz w:val="20"/>
                <w:szCs w:val="20"/>
              </w:rPr>
              <w:t xml:space="preserve"> </w:t>
            </w:r>
            <w:r w:rsidRPr="00384B6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384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</w:t>
            </w:r>
            <w:r w:rsidRPr="00384B68">
              <w:rPr>
                <w:sz w:val="20"/>
                <w:szCs w:val="20"/>
              </w:rPr>
              <w:t xml:space="preserve">енденции </w:t>
            </w:r>
            <w:r w:rsidR="002056D6">
              <w:rPr>
                <w:sz w:val="20"/>
                <w:szCs w:val="20"/>
              </w:rPr>
              <w:t>современного банковского менеджмента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384B68" w:rsidRDefault="00EF644B" w:rsidP="002069F1">
            <w:pPr>
              <w:jc w:val="both"/>
              <w:rPr>
                <w:color w:val="FF0000"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С</w:t>
            </w:r>
            <w:r w:rsidRPr="00384B68">
              <w:rPr>
                <w:b/>
                <w:sz w:val="20"/>
                <w:szCs w:val="20"/>
                <w:lang w:val="kk-KZ"/>
              </w:rPr>
              <w:t>РО</w:t>
            </w:r>
            <w:r w:rsidRPr="00384B68">
              <w:rPr>
                <w:b/>
                <w:sz w:val="20"/>
                <w:szCs w:val="20"/>
              </w:rPr>
              <w:t>П 1.</w:t>
            </w:r>
            <w:r w:rsidRPr="00384B68">
              <w:rPr>
                <w:sz w:val="20"/>
                <w:szCs w:val="20"/>
              </w:rPr>
              <w:t xml:space="preserve"> Консультации по выполнению </w:t>
            </w:r>
            <w:r w:rsidRPr="00384B68">
              <w:rPr>
                <w:bCs/>
                <w:sz w:val="20"/>
                <w:szCs w:val="20"/>
              </w:rPr>
              <w:t xml:space="preserve">СРО 1 </w:t>
            </w:r>
          </w:p>
          <w:p w:rsidR="00EF644B" w:rsidRPr="00384B68" w:rsidRDefault="002056D6" w:rsidP="00384B68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Ф</w:t>
            </w:r>
            <w:r w:rsidRPr="002056D6">
              <w:rPr>
                <w:rFonts w:eastAsia="TimesNewRomanPSMT"/>
                <w:sz w:val="20"/>
                <w:szCs w:val="20"/>
              </w:rPr>
              <w:t>ункциональные области деятельности</w:t>
            </w:r>
            <w:r>
              <w:rPr>
                <w:rFonts w:eastAsia="TimesNewRomanPSMT"/>
                <w:sz w:val="20"/>
                <w:szCs w:val="20"/>
              </w:rPr>
              <w:t xml:space="preserve"> современного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D27E73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644B" w:rsidRPr="00384B68" w:rsidRDefault="00EF644B" w:rsidP="002056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Л</w:t>
            </w:r>
            <w:r w:rsidRPr="00384B6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b/>
                <w:sz w:val="20"/>
                <w:szCs w:val="20"/>
              </w:rPr>
              <w:t>3.</w:t>
            </w:r>
            <w:r w:rsidRPr="00384B68">
              <w:rPr>
                <w:color w:val="FF0000"/>
                <w:sz w:val="20"/>
                <w:szCs w:val="20"/>
              </w:rPr>
              <w:t xml:space="preserve"> </w:t>
            </w:r>
            <w:r w:rsidR="002056D6">
              <w:rPr>
                <w:sz w:val="20"/>
                <w:szCs w:val="20"/>
              </w:rPr>
              <w:t>Структура маркетинговой программы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2056D6" w:rsidRDefault="00EF644B" w:rsidP="002056D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384B68">
              <w:rPr>
                <w:b/>
                <w:sz w:val="20"/>
                <w:szCs w:val="20"/>
              </w:rPr>
              <w:t>СЗ 3.</w:t>
            </w:r>
            <w:r w:rsidRPr="00384B68">
              <w:rPr>
                <w:color w:val="FF0000"/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384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056D6" w:rsidRPr="002056D6">
              <w:rPr>
                <w:rFonts w:eastAsia="TimesNewRomanPSMT"/>
                <w:sz w:val="20"/>
                <w:szCs w:val="20"/>
              </w:rPr>
              <w:t>алгоритм маркетинговой</w:t>
            </w:r>
            <w:r w:rsidR="002056D6">
              <w:rPr>
                <w:rFonts w:eastAsia="TimesNewRomanPSMT"/>
                <w:sz w:val="20"/>
                <w:szCs w:val="20"/>
              </w:rPr>
              <w:t xml:space="preserve"> п</w:t>
            </w:r>
            <w:r w:rsidR="002056D6" w:rsidRPr="002056D6">
              <w:rPr>
                <w:rFonts w:eastAsia="TimesNewRomanPSMT"/>
                <w:sz w:val="20"/>
                <w:szCs w:val="20"/>
              </w:rPr>
              <w:t>рограммы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2056D6">
            <w:pPr>
              <w:pStyle w:val="parent-of-selection-dropcap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СРО 1</w:t>
            </w:r>
            <w:r w:rsidRPr="00384B68">
              <w:rPr>
                <w:sz w:val="20"/>
                <w:szCs w:val="20"/>
              </w:rPr>
              <w:t xml:space="preserve">.  </w:t>
            </w:r>
            <w:r w:rsidRPr="00384B68">
              <w:rPr>
                <w:bCs/>
                <w:sz w:val="20"/>
                <w:szCs w:val="20"/>
              </w:rPr>
              <w:t>К</w:t>
            </w:r>
            <w:r w:rsidRPr="00384B68">
              <w:rPr>
                <w:sz w:val="20"/>
                <w:szCs w:val="20"/>
              </w:rPr>
              <w:t>онтрольная работа «</w:t>
            </w:r>
            <w:r w:rsidR="002056D6">
              <w:rPr>
                <w:sz w:val="20"/>
                <w:szCs w:val="20"/>
              </w:rPr>
              <w:t xml:space="preserve">Этапы </w:t>
            </w:r>
            <w:r w:rsidR="002056D6" w:rsidRPr="002056D6">
              <w:rPr>
                <w:rFonts w:eastAsia="TimesNewRomanPSMT"/>
                <w:sz w:val="20"/>
                <w:szCs w:val="20"/>
              </w:rPr>
              <w:t>маркетинговой</w:t>
            </w:r>
            <w:r w:rsidR="002056D6">
              <w:rPr>
                <w:rFonts w:eastAsia="TimesNewRomanPSMT"/>
                <w:sz w:val="20"/>
                <w:szCs w:val="20"/>
              </w:rPr>
              <w:t xml:space="preserve"> п</w:t>
            </w:r>
            <w:r w:rsidR="002056D6" w:rsidRPr="002056D6">
              <w:rPr>
                <w:rFonts w:eastAsia="TimesNewRomanPSMT"/>
                <w:sz w:val="20"/>
                <w:szCs w:val="20"/>
              </w:rPr>
              <w:t>рограммы банка</w:t>
            </w:r>
            <w:r w:rsidRPr="00384B68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2056D6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384B68">
              <w:rPr>
                <w:sz w:val="20"/>
                <w:szCs w:val="20"/>
              </w:rPr>
              <w:t>Л</w:t>
            </w:r>
            <w:r w:rsidRPr="00384B68">
              <w:rPr>
                <w:sz w:val="20"/>
                <w:szCs w:val="20"/>
                <w:lang w:val="kk-KZ"/>
              </w:rPr>
              <w:t xml:space="preserve"> </w:t>
            </w:r>
            <w:r w:rsidRPr="00384B68">
              <w:rPr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056D6">
              <w:rPr>
                <w:b w:val="0"/>
                <w:color w:val="191C1D"/>
                <w:sz w:val="20"/>
                <w:szCs w:val="20"/>
              </w:rPr>
              <w:t>Содержание комплекса маркетинга в банке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2056D6">
            <w:pPr>
              <w:rPr>
                <w:b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СЗ 4.</w:t>
            </w:r>
            <w:r w:rsidRPr="00D27E73">
              <w:rPr>
                <w:color w:val="FF0000"/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D27E73">
              <w:rPr>
                <w:sz w:val="20"/>
                <w:szCs w:val="20"/>
              </w:rPr>
              <w:t xml:space="preserve"> </w:t>
            </w:r>
            <w:r w:rsidR="002056D6">
              <w:rPr>
                <w:sz w:val="20"/>
                <w:szCs w:val="20"/>
              </w:rPr>
              <w:t>элементы маркетингового комплекса в банке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2056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Л</w:t>
            </w:r>
            <w:r w:rsidRPr="00D27E7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7E73">
              <w:rPr>
                <w:b/>
                <w:sz w:val="20"/>
                <w:szCs w:val="20"/>
              </w:rPr>
              <w:t>5.</w:t>
            </w:r>
            <w:r w:rsidRPr="00D27E73">
              <w:rPr>
                <w:color w:val="FF0000"/>
                <w:sz w:val="20"/>
                <w:szCs w:val="20"/>
              </w:rPr>
              <w:t xml:space="preserve"> </w:t>
            </w:r>
            <w:r w:rsidR="002056D6">
              <w:rPr>
                <w:sz w:val="20"/>
                <w:szCs w:val="20"/>
              </w:rPr>
              <w:t>Продвижение банковской услуги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FC17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7E73">
              <w:rPr>
                <w:b/>
                <w:sz w:val="20"/>
                <w:szCs w:val="20"/>
              </w:rPr>
              <w:t>СЗ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D27E73">
              <w:rPr>
                <w:sz w:val="20"/>
                <w:szCs w:val="20"/>
              </w:rPr>
              <w:t xml:space="preserve"> </w:t>
            </w:r>
            <w:r w:rsidR="002056D6" w:rsidRPr="002056D6">
              <w:rPr>
                <w:rFonts w:eastAsia="TimesNewRomanPSMT"/>
                <w:sz w:val="20"/>
                <w:szCs w:val="20"/>
              </w:rPr>
              <w:t>набор инструментов продвижения</w:t>
            </w:r>
            <w:r w:rsidR="002056D6">
              <w:rPr>
                <w:rFonts w:eastAsia="TimesNewRomanPSMT"/>
                <w:sz w:val="20"/>
                <w:szCs w:val="20"/>
              </w:rPr>
              <w:t xml:space="preserve"> банковских услуг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10509" w:type="dxa"/>
            <w:gridSpan w:val="4"/>
            <w:shd w:val="clear" w:color="auto" w:fill="auto"/>
          </w:tcPr>
          <w:p w:rsidR="00EF644B" w:rsidRPr="00D27E73" w:rsidRDefault="00EF644B" w:rsidP="002056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27E73">
              <w:rPr>
                <w:b/>
                <w:sz w:val="20"/>
                <w:szCs w:val="20"/>
              </w:rPr>
              <w:t xml:space="preserve">МОДУЛЬ 2 </w:t>
            </w:r>
            <w:r w:rsidR="002056D6">
              <w:rPr>
                <w:b/>
                <w:sz w:val="20"/>
                <w:szCs w:val="20"/>
                <w:lang w:val="kk-KZ"/>
              </w:rPr>
              <w:t>Банковские коммуникации</w:t>
            </w:r>
          </w:p>
        </w:tc>
      </w:tr>
      <w:tr w:rsidR="00EF644B" w:rsidRPr="003F2DC5" w:rsidTr="00A40F94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2056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D51">
              <w:rPr>
                <w:b/>
                <w:sz w:val="20"/>
                <w:szCs w:val="20"/>
              </w:rPr>
              <w:t>Л</w:t>
            </w:r>
            <w:r w:rsidRPr="00CA7D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D51">
              <w:rPr>
                <w:b/>
                <w:sz w:val="20"/>
                <w:szCs w:val="20"/>
              </w:rPr>
              <w:t>6</w:t>
            </w:r>
            <w:r w:rsidRPr="00D27E73">
              <w:rPr>
                <w:sz w:val="20"/>
                <w:szCs w:val="20"/>
              </w:rPr>
              <w:t>.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="002056D6">
              <w:rPr>
                <w:sz w:val="20"/>
                <w:szCs w:val="20"/>
              </w:rPr>
              <w:t>Банковская логистика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D27E73" w:rsidRDefault="00EF644B" w:rsidP="007C47D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7D51">
              <w:rPr>
                <w:b/>
                <w:sz w:val="20"/>
                <w:szCs w:val="20"/>
              </w:rPr>
              <w:t>СЗ 6.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D27E73">
              <w:rPr>
                <w:sz w:val="20"/>
                <w:szCs w:val="20"/>
                <w:lang w:val="kk-KZ"/>
              </w:rPr>
              <w:t xml:space="preserve"> </w:t>
            </w:r>
            <w:r w:rsidR="007C47D3" w:rsidRPr="007C47D3">
              <w:rPr>
                <w:rFonts w:eastAsia="TimesNewRomanPSMT"/>
                <w:sz w:val="20"/>
                <w:szCs w:val="20"/>
              </w:rPr>
              <w:t>основные банковские потоки и</w:t>
            </w:r>
            <w:r w:rsidR="007C47D3">
              <w:rPr>
                <w:rFonts w:eastAsia="TimesNewRomanPSMT"/>
                <w:sz w:val="20"/>
                <w:szCs w:val="20"/>
              </w:rPr>
              <w:t xml:space="preserve"> </w:t>
            </w:r>
            <w:r w:rsidR="007C47D3" w:rsidRPr="007C47D3">
              <w:rPr>
                <w:rFonts w:eastAsia="TimesNewRomanPSMT"/>
                <w:sz w:val="20"/>
                <w:szCs w:val="20"/>
              </w:rPr>
              <w:t>сопутствующие банковские потоки.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Default="00EF644B" w:rsidP="002069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  <w:p w:rsidR="00EF644B" w:rsidRPr="00A40F94" w:rsidRDefault="00EF644B" w:rsidP="00805A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 xml:space="preserve">Анализ </w:t>
            </w:r>
            <w:r w:rsidR="00805AE0">
              <w:rPr>
                <w:sz w:val="20"/>
                <w:szCs w:val="20"/>
              </w:rPr>
              <w:t>места реализации банковских услуг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A40F94" w:rsidRDefault="00EF644B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644B" w:rsidRPr="00A40F94" w:rsidRDefault="00EF644B" w:rsidP="00805A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0F94">
              <w:rPr>
                <w:b/>
                <w:sz w:val="20"/>
                <w:szCs w:val="20"/>
              </w:rPr>
              <w:t>Л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0F94">
              <w:rPr>
                <w:b/>
                <w:sz w:val="20"/>
                <w:szCs w:val="20"/>
              </w:rPr>
              <w:t>7.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5AE0">
              <w:rPr>
                <w:sz w:val="20"/>
                <w:szCs w:val="20"/>
                <w:lang w:val="kk-KZ"/>
              </w:rPr>
              <w:t>Банковский персонал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A40F94" w:rsidRDefault="00EF644B" w:rsidP="00805A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0F94">
              <w:rPr>
                <w:b/>
                <w:sz w:val="20"/>
                <w:szCs w:val="20"/>
              </w:rPr>
              <w:t>СЗ 7.</w:t>
            </w:r>
            <w:r w:rsidRPr="00A40F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A40F94">
              <w:rPr>
                <w:sz w:val="20"/>
                <w:szCs w:val="20"/>
                <w:lang w:val="kk-KZ"/>
              </w:rPr>
              <w:t xml:space="preserve"> </w:t>
            </w:r>
            <w:r w:rsidR="00805AE0" w:rsidRPr="00805AE0">
              <w:rPr>
                <w:rFonts w:eastAsia="TimesNewRomanPSMT"/>
                <w:sz w:val="20"/>
                <w:szCs w:val="20"/>
              </w:rPr>
              <w:t>алгоритм разработки и реализации кадровой политики</w:t>
            </w:r>
            <w:r w:rsidR="00805AE0">
              <w:rPr>
                <w:rFonts w:eastAsia="TimesNewRomanPSMT"/>
                <w:sz w:val="20"/>
                <w:szCs w:val="20"/>
              </w:rPr>
              <w:t xml:space="preserve">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551F6E" w:rsidRDefault="00EF644B" w:rsidP="00551F6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551F6E">
              <w:rPr>
                <w:rFonts w:eastAsia="TimesNewRomanPSMT"/>
                <w:sz w:val="20"/>
                <w:szCs w:val="20"/>
              </w:rPr>
              <w:t>Анализ сайтов ведущих банков РК как места реализации банковских услуг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A40F94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9782" w:type="dxa"/>
            <w:gridSpan w:val="3"/>
            <w:shd w:val="clear" w:color="auto" w:fill="auto"/>
          </w:tcPr>
          <w:p w:rsidR="00EF644B" w:rsidRPr="00697944" w:rsidRDefault="00EF644B" w:rsidP="00206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E5D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sz w:val="20"/>
                <w:szCs w:val="20"/>
              </w:rPr>
              <w:t>Конкуренция на рынке банковских услуг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E5D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CE5D0F">
              <w:rPr>
                <w:sz w:val="20"/>
                <w:szCs w:val="20"/>
                <w:lang w:val="kk-KZ"/>
              </w:rPr>
              <w:t>Осуществаить а</w:t>
            </w:r>
            <w:r w:rsidR="00CE5D0F" w:rsidRPr="00CE5D0F">
              <w:rPr>
                <w:iCs/>
                <w:sz w:val="20"/>
                <w:szCs w:val="20"/>
                <w:lang w:val="kk-KZ"/>
              </w:rPr>
              <w:t>нализ</w:t>
            </w:r>
            <w:r w:rsidR="00CE5D0F" w:rsidRPr="00727ACB">
              <w:rPr>
                <w:iCs/>
                <w:sz w:val="20"/>
                <w:szCs w:val="20"/>
                <w:lang w:val="kk-KZ"/>
              </w:rPr>
              <w:t xml:space="preserve"> конкуренции </w:t>
            </w:r>
            <w:r w:rsidR="00CE5D0F" w:rsidRPr="00727ACB">
              <w:rPr>
                <w:sz w:val="20"/>
                <w:szCs w:val="20"/>
              </w:rPr>
              <w:t>на рынке банковских услуг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CE5D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>
              <w:rPr>
                <w:color w:val="000000"/>
                <w:sz w:val="20"/>
                <w:szCs w:val="20"/>
              </w:rPr>
              <w:t>Управление клиентской базой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A40F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iCs/>
                <w:sz w:val="20"/>
                <w:szCs w:val="20"/>
                <w:lang w:val="kk-KZ"/>
              </w:rPr>
              <w:t>Изучить особенности</w:t>
            </w:r>
            <w:r w:rsidR="00CE5D0F" w:rsidRPr="00727ACB">
              <w:rPr>
                <w:sz w:val="20"/>
                <w:szCs w:val="20"/>
              </w:rPr>
              <w:t xml:space="preserve"> технологии </w:t>
            </w:r>
            <w:r w:rsidR="00CE5D0F" w:rsidRPr="00727ACB">
              <w:rPr>
                <w:sz w:val="20"/>
                <w:szCs w:val="20"/>
                <w:lang w:val="en-US"/>
              </w:rPr>
              <w:t>CRM</w:t>
            </w:r>
            <w:r w:rsidR="00CE5D0F" w:rsidRPr="00727ACB">
              <w:rPr>
                <w:sz w:val="20"/>
                <w:szCs w:val="20"/>
              </w:rPr>
              <w:t xml:space="preserve"> </w:t>
            </w:r>
            <w:r w:rsidR="00CE5D0F" w:rsidRPr="00727ACB">
              <w:rPr>
                <w:sz w:val="20"/>
                <w:szCs w:val="20"/>
                <w:lang w:val="kk-KZ"/>
              </w:rPr>
              <w:t>(управление связями с клиентами)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A40F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CE5D0F" w:rsidRPr="00727ACB">
              <w:rPr>
                <w:sz w:val="20"/>
                <w:szCs w:val="20"/>
              </w:rPr>
              <w:t xml:space="preserve">Провести анализ </w:t>
            </w:r>
            <w:r w:rsidR="00CE5D0F" w:rsidRPr="00727ACB">
              <w:rPr>
                <w:iCs/>
                <w:sz w:val="20"/>
                <w:szCs w:val="20"/>
                <w:lang w:val="kk-KZ"/>
              </w:rPr>
              <w:t xml:space="preserve">конкуренции </w:t>
            </w:r>
            <w:r w:rsidR="00CE5D0F" w:rsidRPr="00727ACB">
              <w:rPr>
                <w:sz w:val="20"/>
                <w:szCs w:val="20"/>
              </w:rPr>
              <w:t>на рынке банковских услуг (на примере БВУ РК)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A40F94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0F94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2069F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bCs/>
                <w:sz w:val="20"/>
                <w:szCs w:val="20"/>
              </w:rPr>
              <w:t>Организация продаж  клиентоориентированного банка</w:t>
            </w:r>
          </w:p>
        </w:tc>
        <w:tc>
          <w:tcPr>
            <w:tcW w:w="861" w:type="dxa"/>
            <w:shd w:val="clear" w:color="auto" w:fill="auto"/>
          </w:tcPr>
          <w:p w:rsidR="00EF644B" w:rsidRPr="00796537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796537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602633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sz w:val="20"/>
                <w:szCs w:val="20"/>
              </w:rPr>
              <w:t>Изучить технологии продаж современного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10509" w:type="dxa"/>
            <w:gridSpan w:val="4"/>
            <w:shd w:val="clear" w:color="auto" w:fill="auto"/>
          </w:tcPr>
          <w:p w:rsidR="00EF644B" w:rsidRPr="00096086" w:rsidRDefault="00EF644B" w:rsidP="00CE5D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96086">
              <w:rPr>
                <w:b/>
                <w:sz w:val="20"/>
                <w:szCs w:val="20"/>
              </w:rPr>
              <w:t>МОДУЛЬ 3</w:t>
            </w:r>
            <w:r w:rsidRPr="000960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>
              <w:rPr>
                <w:b/>
                <w:sz w:val="20"/>
                <w:szCs w:val="20"/>
                <w:lang w:val="kk-KZ"/>
              </w:rPr>
              <w:t>Современные финансовые услуги банков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644B" w:rsidRPr="009F2B53" w:rsidRDefault="00EF644B" w:rsidP="002069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B53">
              <w:rPr>
                <w:b/>
                <w:sz w:val="20"/>
                <w:szCs w:val="20"/>
              </w:rPr>
              <w:t>Л</w:t>
            </w:r>
            <w:r w:rsidRPr="009F2B5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2B53">
              <w:rPr>
                <w:b/>
                <w:sz w:val="20"/>
                <w:szCs w:val="20"/>
              </w:rPr>
              <w:t>11.</w:t>
            </w:r>
            <w:r w:rsidRPr="009F2B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sz w:val="20"/>
                <w:szCs w:val="20"/>
              </w:rPr>
              <w:t>Услуги банков для корпоративных клиентов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9F2B53" w:rsidRDefault="00EF644B" w:rsidP="005255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2B53">
              <w:rPr>
                <w:b/>
                <w:sz w:val="20"/>
                <w:szCs w:val="20"/>
              </w:rPr>
              <w:t>СЗ 11.</w:t>
            </w:r>
            <w:r w:rsidRPr="009F2B5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D0F" w:rsidRPr="00727ACB">
              <w:rPr>
                <w:sz w:val="20"/>
                <w:szCs w:val="20"/>
              </w:rPr>
              <w:t xml:space="preserve">Изучить </w:t>
            </w:r>
            <w:r w:rsidR="00525587">
              <w:rPr>
                <w:sz w:val="20"/>
                <w:szCs w:val="20"/>
              </w:rPr>
              <w:t xml:space="preserve">услуги </w:t>
            </w:r>
            <w:r w:rsidR="00525587" w:rsidRPr="00727ACB">
              <w:rPr>
                <w:sz w:val="20"/>
                <w:szCs w:val="20"/>
              </w:rPr>
              <w:t>для корпоративных клиентов банка</w:t>
            </w:r>
            <w:r w:rsidR="00CE5D0F" w:rsidRPr="00727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5255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525587">
              <w:rPr>
                <w:sz w:val="20"/>
                <w:szCs w:val="20"/>
              </w:rPr>
              <w:t>П</w:t>
            </w:r>
            <w:r w:rsidR="00525587" w:rsidRPr="00727ACB">
              <w:rPr>
                <w:sz w:val="20"/>
                <w:szCs w:val="20"/>
              </w:rPr>
              <w:t>роанализировать  услуги банков для корпоративных клиентов банка (выбрать БВУ)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206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>Услуги банков для розничных клиентов банка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825A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>Изучить и проанализировать  услуги банков для розничных клиентов банка (выбрать БВУ)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3. </w:t>
            </w:r>
            <w:r w:rsidR="00525587">
              <w:rPr>
                <w:sz w:val="20"/>
                <w:szCs w:val="20"/>
              </w:rPr>
              <w:t>П</w:t>
            </w:r>
            <w:r w:rsidR="00525587" w:rsidRPr="00727ACB">
              <w:rPr>
                <w:sz w:val="20"/>
                <w:szCs w:val="20"/>
              </w:rPr>
              <w:t>роанализировать  услуги банков для корпоративных клиентов банка (выбрать БВУ)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EF644B" w:rsidRPr="007B387C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B387C">
              <w:rPr>
                <w:sz w:val="20"/>
                <w:szCs w:val="20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206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>Кредитование субъектов малого и среднего бизнеса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5A33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7B387C">
              <w:rPr>
                <w:sz w:val="20"/>
                <w:szCs w:val="20"/>
              </w:rPr>
              <w:t xml:space="preserve"> </w:t>
            </w:r>
            <w:r w:rsidR="005A3338">
              <w:rPr>
                <w:sz w:val="20"/>
                <w:szCs w:val="20"/>
              </w:rPr>
              <w:t>к</w:t>
            </w:r>
            <w:r w:rsidR="005A3338" w:rsidRPr="00727ACB">
              <w:rPr>
                <w:sz w:val="20"/>
                <w:szCs w:val="20"/>
              </w:rPr>
              <w:t>редитование субъектов малого и среднего бизнеса</w:t>
            </w:r>
            <w:r w:rsidR="005A3338">
              <w:rPr>
                <w:sz w:val="20"/>
                <w:szCs w:val="20"/>
              </w:rPr>
              <w:t xml:space="preserve"> на примере  БВУ РК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697944" w:rsidRDefault="00EF644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5255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>
              <w:rPr>
                <w:sz w:val="20"/>
                <w:szCs w:val="20"/>
              </w:rPr>
              <w:t>Э</w:t>
            </w:r>
            <w:r w:rsidR="00525587" w:rsidRPr="00727ACB">
              <w:rPr>
                <w:sz w:val="20"/>
                <w:szCs w:val="20"/>
              </w:rPr>
              <w:t>квайринг и интернет – эквайринг современных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>Изучить</w:t>
            </w:r>
            <w:r w:rsidRPr="007B387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>эквайринг и интернет – эквайринг современных банков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 w:val="restart"/>
            <w:shd w:val="clear" w:color="auto" w:fill="auto"/>
          </w:tcPr>
          <w:p w:rsidR="00EF644B" w:rsidRPr="003F2DC5" w:rsidRDefault="00EF644B" w:rsidP="00206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206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>Риски электронного банкинга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206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25587" w:rsidRPr="00727ACB">
              <w:rPr>
                <w:sz w:val="20"/>
                <w:szCs w:val="20"/>
              </w:rPr>
              <w:t>Изучить методы управления рисками электронного банкинга</w:t>
            </w:r>
          </w:p>
        </w:tc>
        <w:tc>
          <w:tcPr>
            <w:tcW w:w="861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EF644B" w:rsidRPr="00384B68" w:rsidRDefault="00EF644B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F644B" w:rsidRPr="003F2DC5" w:rsidTr="002159D8">
        <w:tc>
          <w:tcPr>
            <w:tcW w:w="871" w:type="dxa"/>
            <w:vMerge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644B" w:rsidRPr="00876EB4" w:rsidRDefault="00EF644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525587" w:rsidRPr="00727ACB">
              <w:rPr>
                <w:sz w:val="20"/>
                <w:szCs w:val="20"/>
              </w:rPr>
              <w:t>Проанализировать Государственные программы поддержки малого и среднего бизнеса</w:t>
            </w:r>
          </w:p>
        </w:tc>
        <w:tc>
          <w:tcPr>
            <w:tcW w:w="861" w:type="dxa"/>
            <w:shd w:val="clear" w:color="auto" w:fill="auto"/>
          </w:tcPr>
          <w:p w:rsidR="00EF644B" w:rsidRPr="003F2DC5" w:rsidRDefault="00EF644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EF644B" w:rsidRPr="00C8267A" w:rsidRDefault="00EF644B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84B68" w:rsidRPr="003F2DC5" w:rsidTr="00C72C62">
        <w:tc>
          <w:tcPr>
            <w:tcW w:w="9782" w:type="dxa"/>
            <w:gridSpan w:val="3"/>
          </w:tcPr>
          <w:p w:rsidR="00384B68" w:rsidRPr="003F2DC5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84B68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3F2DC5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3F2DC5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84B68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F56782" w:rsidRDefault="00F56782" w:rsidP="00F56782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                </w:t>
      </w:r>
    </w:p>
    <w:p w:rsidR="00F56782" w:rsidRDefault="00F56782" w:rsidP="00F56782">
      <w:pPr>
        <w:contextualSpacing/>
        <w:rPr>
          <w:sz w:val="20"/>
          <w:szCs w:val="20"/>
          <w:lang w:val="kk-KZ"/>
        </w:rPr>
        <w:sectPr w:rsidR="00F5678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                                                                                            Нурмагамбетова А.З.  </w:t>
      </w:r>
      <w:r>
        <w:rPr>
          <w:sz w:val="20"/>
          <w:szCs w:val="20"/>
          <w:lang w:val="kk-KZ"/>
        </w:rPr>
        <w:t xml:space="preserve">Лектор                                                                                                                               </w:t>
      </w:r>
      <w:r w:rsidRPr="00A31BDC">
        <w:rPr>
          <w:sz w:val="20"/>
          <w:szCs w:val="20"/>
          <w:lang w:val="kk-KZ"/>
        </w:rPr>
        <w:t>Алиева Б.М.</w:t>
      </w: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63" w:rsidRDefault="001B7863" w:rsidP="004C6A23">
      <w:r>
        <w:separator/>
      </w:r>
    </w:p>
  </w:endnote>
  <w:endnote w:type="continuationSeparator" w:id="0">
    <w:p w:rsidR="001B7863" w:rsidRDefault="001B7863" w:rsidP="004C6A23">
      <w:r>
        <w:continuationSeparator/>
      </w:r>
    </w:p>
  </w:endnote>
  <w:endnote w:type="continuationNotice" w:id="1">
    <w:p w:rsidR="001B7863" w:rsidRDefault="001B7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63" w:rsidRDefault="001B7863" w:rsidP="004C6A23">
      <w:r>
        <w:separator/>
      </w:r>
    </w:p>
  </w:footnote>
  <w:footnote w:type="continuationSeparator" w:id="0">
    <w:p w:rsidR="001B7863" w:rsidRDefault="001B7863" w:rsidP="004C6A23">
      <w:r>
        <w:continuationSeparator/>
      </w:r>
    </w:p>
  </w:footnote>
  <w:footnote w:type="continuationNotice" w:id="1">
    <w:p w:rsidR="001B7863" w:rsidRDefault="001B7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A12474A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64A50"/>
    <w:multiLevelType w:val="hybridMultilevel"/>
    <w:tmpl w:val="47029B14"/>
    <w:lvl w:ilvl="0" w:tplc="DF347B1C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  <w:w w:val="100"/>
        <w:sz w:val="28"/>
        <w:szCs w:val="28"/>
        <w:lang w:val="kk-KZ" w:eastAsia="en-US" w:bidi="ar-SA"/>
      </w:rPr>
    </w:lvl>
    <w:lvl w:ilvl="1" w:tplc="CD109D5C">
      <w:numFmt w:val="bullet"/>
      <w:lvlText w:val="•"/>
      <w:lvlJc w:val="left"/>
      <w:pPr>
        <w:ind w:left="1560" w:hanging="569"/>
      </w:pPr>
      <w:rPr>
        <w:rFonts w:hint="default"/>
        <w:lang w:val="kk-KZ" w:eastAsia="en-US" w:bidi="ar-SA"/>
      </w:rPr>
    </w:lvl>
    <w:lvl w:ilvl="2" w:tplc="78025232">
      <w:numFmt w:val="bullet"/>
      <w:lvlText w:val="•"/>
      <w:lvlJc w:val="left"/>
      <w:pPr>
        <w:ind w:left="2547" w:hanging="569"/>
      </w:pPr>
      <w:rPr>
        <w:rFonts w:hint="default"/>
        <w:lang w:val="kk-KZ" w:eastAsia="en-US" w:bidi="ar-SA"/>
      </w:rPr>
    </w:lvl>
    <w:lvl w:ilvl="3" w:tplc="B136F7C4">
      <w:numFmt w:val="bullet"/>
      <w:lvlText w:val="•"/>
      <w:lvlJc w:val="left"/>
      <w:pPr>
        <w:ind w:left="3534" w:hanging="569"/>
      </w:pPr>
      <w:rPr>
        <w:rFonts w:hint="default"/>
        <w:lang w:val="kk-KZ" w:eastAsia="en-US" w:bidi="ar-SA"/>
      </w:rPr>
    </w:lvl>
    <w:lvl w:ilvl="4" w:tplc="B45A80E4">
      <w:numFmt w:val="bullet"/>
      <w:lvlText w:val="•"/>
      <w:lvlJc w:val="left"/>
      <w:pPr>
        <w:ind w:left="4522" w:hanging="569"/>
      </w:pPr>
      <w:rPr>
        <w:rFonts w:hint="default"/>
        <w:lang w:val="kk-KZ" w:eastAsia="en-US" w:bidi="ar-SA"/>
      </w:rPr>
    </w:lvl>
    <w:lvl w:ilvl="5" w:tplc="247AAB80">
      <w:numFmt w:val="bullet"/>
      <w:lvlText w:val="•"/>
      <w:lvlJc w:val="left"/>
      <w:pPr>
        <w:ind w:left="5509" w:hanging="569"/>
      </w:pPr>
      <w:rPr>
        <w:rFonts w:hint="default"/>
        <w:lang w:val="kk-KZ" w:eastAsia="en-US" w:bidi="ar-SA"/>
      </w:rPr>
    </w:lvl>
    <w:lvl w:ilvl="6" w:tplc="CDDE669A">
      <w:numFmt w:val="bullet"/>
      <w:lvlText w:val="•"/>
      <w:lvlJc w:val="left"/>
      <w:pPr>
        <w:ind w:left="6496" w:hanging="569"/>
      </w:pPr>
      <w:rPr>
        <w:rFonts w:hint="default"/>
        <w:lang w:val="kk-KZ" w:eastAsia="en-US" w:bidi="ar-SA"/>
      </w:rPr>
    </w:lvl>
    <w:lvl w:ilvl="7" w:tplc="BF0CC0A4">
      <w:numFmt w:val="bullet"/>
      <w:lvlText w:val="•"/>
      <w:lvlJc w:val="left"/>
      <w:pPr>
        <w:ind w:left="7484" w:hanging="569"/>
      </w:pPr>
      <w:rPr>
        <w:rFonts w:hint="default"/>
        <w:lang w:val="kk-KZ" w:eastAsia="en-US" w:bidi="ar-SA"/>
      </w:rPr>
    </w:lvl>
    <w:lvl w:ilvl="8" w:tplc="F62EF212">
      <w:numFmt w:val="bullet"/>
      <w:lvlText w:val="•"/>
      <w:lvlJc w:val="left"/>
      <w:pPr>
        <w:ind w:left="8471" w:hanging="569"/>
      </w:pPr>
      <w:rPr>
        <w:rFonts w:hint="default"/>
        <w:lang w:val="kk-KZ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7277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2D9"/>
    <w:multiLevelType w:val="hybridMultilevel"/>
    <w:tmpl w:val="F7C2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081310"/>
    <w:multiLevelType w:val="hybridMultilevel"/>
    <w:tmpl w:val="DDB62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14"/>
  </w:num>
  <w:num w:numId="13">
    <w:abstractNumId w:val="0"/>
  </w:num>
  <w:num w:numId="14">
    <w:abstractNumId w:val="13"/>
  </w:num>
  <w:num w:numId="15">
    <w:abstractNumId w:val="6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7863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56D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E06E2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16C"/>
    <w:rsid w:val="003762AA"/>
    <w:rsid w:val="00377B71"/>
    <w:rsid w:val="00384B68"/>
    <w:rsid w:val="00384CD8"/>
    <w:rsid w:val="00385F64"/>
    <w:rsid w:val="003962E9"/>
    <w:rsid w:val="00397C82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5587"/>
    <w:rsid w:val="00530C39"/>
    <w:rsid w:val="005326DC"/>
    <w:rsid w:val="00533B39"/>
    <w:rsid w:val="00534277"/>
    <w:rsid w:val="0053541C"/>
    <w:rsid w:val="00541947"/>
    <w:rsid w:val="00541D7F"/>
    <w:rsid w:val="00550A65"/>
    <w:rsid w:val="00551F6E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87E25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338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49A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515E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57DB"/>
    <w:rsid w:val="00756415"/>
    <w:rsid w:val="00757123"/>
    <w:rsid w:val="007721D8"/>
    <w:rsid w:val="00775307"/>
    <w:rsid w:val="0077543C"/>
    <w:rsid w:val="0078340B"/>
    <w:rsid w:val="00792E68"/>
    <w:rsid w:val="00796537"/>
    <w:rsid w:val="00796885"/>
    <w:rsid w:val="007A26C4"/>
    <w:rsid w:val="007A56F4"/>
    <w:rsid w:val="007A68F5"/>
    <w:rsid w:val="007B387C"/>
    <w:rsid w:val="007B6A6C"/>
    <w:rsid w:val="007C220D"/>
    <w:rsid w:val="007C3AF9"/>
    <w:rsid w:val="007C47D3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5AE0"/>
    <w:rsid w:val="008124E3"/>
    <w:rsid w:val="0081360F"/>
    <w:rsid w:val="00814B8C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0B39"/>
    <w:rsid w:val="00923A42"/>
    <w:rsid w:val="00923E03"/>
    <w:rsid w:val="0092481B"/>
    <w:rsid w:val="00925896"/>
    <w:rsid w:val="00925A0F"/>
    <w:rsid w:val="00926A96"/>
    <w:rsid w:val="009349EE"/>
    <w:rsid w:val="00935CD1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3034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A7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36E0"/>
    <w:rsid w:val="00C4526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3CEC"/>
    <w:rsid w:val="00CC483F"/>
    <w:rsid w:val="00CC59D8"/>
    <w:rsid w:val="00CD7587"/>
    <w:rsid w:val="00CE5D0F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14C7"/>
    <w:rsid w:val="00E92930"/>
    <w:rsid w:val="00E9430C"/>
    <w:rsid w:val="00E95617"/>
    <w:rsid w:val="00E9615B"/>
    <w:rsid w:val="00EA6E84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720"/>
    <w:rsid w:val="00EF0873"/>
    <w:rsid w:val="00EF08C9"/>
    <w:rsid w:val="00EF2040"/>
    <w:rsid w:val="00EF5665"/>
    <w:rsid w:val="00EF644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56782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E25"/>
  <w15:docId w15:val="{3EED24BA-3E66-4147-9C2F-8FD3BE25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2E06E2"/>
    <w:rPr>
      <w:rFonts w:ascii="Times New Roman" w:hAnsi="Times New Roman" w:cs="Times New Roman" w:hint="default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17" Type="http://schemas.openxmlformats.org/officeDocument/2006/relationships/hyperlink" Target="http://www.nationalbank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kz/search?hl=ru&amp;tbo=p&amp;tbm=bks&amp;q=inauthor:%22%D0%9D.+%D0%93.+%D0%A1%D0%B5%D0%BC%D0%B8%D0%BB%D1%8E%D1%82%D0%B8%D0%BD%D0%B0%22&amp;source=gbs_metadata_r&amp;cad=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kz/search?hl=ru&amp;tbo=p&amp;tbm=bks&amp;q=inauthor:%22%D0%9D.+%D0%93.+%D0%A1%D0%B5%D0%BC%D0%B8%D0%BB%D1%8E%D1%82%D0%B8%D0%BD%D0%B0%22&amp;source=gbs_metadata_r&amp;cad=4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kz/search?hl=ru&amp;tbo=p&amp;tbm=bks&amp;q=bibliogroup:%22Serii%EF%B8%A0a%EF%B8%A1+%22Biblioteka+professionala%22%22&amp;source=gbs_metadata_r&amp;cad=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629</cp:revision>
  <cp:lastPrinted>2023-08-19T10:10:00Z</cp:lastPrinted>
  <dcterms:created xsi:type="dcterms:W3CDTF">2022-06-22T05:26:00Z</dcterms:created>
  <dcterms:modified xsi:type="dcterms:W3CDTF">2023-08-20T23:59:00Z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